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618D" w14:textId="77777777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 </w:t>
      </w:r>
    </w:p>
    <w:p w14:paraId="240A1333" w14:textId="77777777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 </w:t>
      </w:r>
    </w:p>
    <w:p w14:paraId="318F4F1D" w14:textId="77777777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POROZUMIENIE O WSPÓŁPRACY </w:t>
      </w:r>
    </w:p>
    <w:p w14:paraId="61DADF3A" w14:textId="77777777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right="-240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przy realizacji badań naukowo-technicznych wchodzących w skład pracy dyplomowej </w:t>
      </w:r>
    </w:p>
    <w:p w14:paraId="24B2B027" w14:textId="77777777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zawarte w dniu ……………………. roku </w:t>
      </w:r>
    </w:p>
    <w:p w14:paraId="761C9A36" w14:textId="77777777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 </w:t>
      </w:r>
    </w:p>
    <w:p w14:paraId="425505D9" w14:textId="77777777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  <w:u w:val="single"/>
        </w:rPr>
        <w:t>pomiędzy: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 </w:t>
      </w:r>
    </w:p>
    <w:p w14:paraId="161437AA" w14:textId="1DD41069" w:rsidR="0088614A" w:rsidRPr="0082531B" w:rsidRDefault="00A82FFC" w:rsidP="009F067F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Politechniką Warszawsk</w:t>
      </w:r>
      <w:r w:rsidR="0088614A" w:rsidRPr="0082531B">
        <w:rPr>
          <w:rFonts w:ascii="Palatino Linotype" w:eastAsia="Times New Roman" w:hAnsi="Palatino Linotype" w:cstheme="majorHAnsi"/>
          <w:color w:val="000000" w:themeColor="text1"/>
        </w:rPr>
        <w:t>ą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, </w:t>
      </w:r>
      <w:r w:rsidR="0088614A" w:rsidRPr="0082531B">
        <w:rPr>
          <w:rFonts w:ascii="Palatino Linotype" w:eastAsia="Times New Roman" w:hAnsi="Palatino Linotype" w:cstheme="majorHAnsi"/>
          <w:color w:val="000000" w:themeColor="text1"/>
        </w:rPr>
        <w:t>z siedzibą w Warszawie: Pl. Politechniki 1, 00-661, NIP: ……………………., REGON ……………………</w:t>
      </w:r>
      <w:r w:rsidR="009F067F" w:rsidRPr="0082531B">
        <w:rPr>
          <w:rFonts w:ascii="Palatino Linotype" w:eastAsia="Times New Roman" w:hAnsi="Palatino Linotype" w:cstheme="majorHAnsi"/>
          <w:color w:val="000000" w:themeColor="text1"/>
        </w:rPr>
        <w:t>, reprezentowaną przez:</w:t>
      </w:r>
    </w:p>
    <w:p w14:paraId="52CE35F7" w14:textId="61E85C12" w:rsidR="00793450" w:rsidRPr="0082531B" w:rsidRDefault="0088614A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………………………. – Dziekana Wydziału Fizyki, na podstawie pełnomocnictwa Rektora Politechniki Warszawskiej z dnia ……………… nr…………………</w:t>
      </w:r>
      <w:r w:rsidR="00A82FFC" w:rsidRPr="0082531B">
        <w:rPr>
          <w:rFonts w:ascii="Palatino Linotype" w:eastAsia="Times New Roman" w:hAnsi="Palatino Linotype" w:cstheme="majorHAnsi"/>
          <w:color w:val="000000" w:themeColor="text1"/>
        </w:rPr>
        <w:t>, </w:t>
      </w:r>
    </w:p>
    <w:p w14:paraId="2A21056B" w14:textId="3C9C1148" w:rsidR="0088614A" w:rsidRPr="0082531B" w:rsidRDefault="009F067F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z</w:t>
      </w:r>
      <w:r w:rsidR="0088614A" w:rsidRPr="0082531B">
        <w:rPr>
          <w:rFonts w:ascii="Palatino Linotype" w:eastAsia="Times New Roman" w:hAnsi="Palatino Linotype" w:cstheme="majorHAnsi"/>
          <w:color w:val="000000" w:themeColor="text1"/>
        </w:rPr>
        <w:t>wan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ą</w:t>
      </w:r>
      <w:r w:rsidR="0088614A" w:rsidRPr="0082531B">
        <w:rPr>
          <w:rFonts w:ascii="Palatino Linotype" w:eastAsia="Times New Roman" w:hAnsi="Palatino Linotype" w:cstheme="majorHAnsi"/>
          <w:color w:val="000000" w:themeColor="text1"/>
        </w:rPr>
        <w:t xml:space="preserve"> dalej ,,PW”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;</w:t>
      </w:r>
    </w:p>
    <w:p w14:paraId="4BF9204B" w14:textId="36720322" w:rsidR="00793450" w:rsidRPr="0082531B" w:rsidRDefault="00793450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76" w:lineRule="auto"/>
        <w:ind w:left="284"/>
        <w:jc w:val="both"/>
        <w:rPr>
          <w:rFonts w:ascii="Palatino Linotype" w:hAnsi="Palatino Linotype" w:cstheme="majorHAnsi"/>
          <w:color w:val="000000" w:themeColor="text1"/>
        </w:rPr>
      </w:pPr>
    </w:p>
    <w:p w14:paraId="6BD4F853" w14:textId="77777777" w:rsidR="009F067F" w:rsidRPr="0082531B" w:rsidRDefault="00A82FFC" w:rsidP="009F067F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[imię i nazwisko] studentem/studentką Wydziału Fizyki PW, </w:t>
      </w:r>
    </w:p>
    <w:p w14:paraId="2F58B5BD" w14:textId="7F4742A7" w:rsidR="00793450" w:rsidRPr="0082531B" w:rsidRDefault="00A82FFC" w:rsidP="009F067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zwanym/zwaną dalej </w:t>
      </w:r>
      <w:r w:rsidR="0088614A" w:rsidRPr="0082531B">
        <w:rPr>
          <w:rFonts w:ascii="Palatino Linotype" w:eastAsia="Times New Roman" w:hAnsi="Palatino Linotype" w:cstheme="majorHAnsi"/>
          <w:color w:val="000000" w:themeColor="text1"/>
        </w:rPr>
        <w:t>„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studentką</w:t>
      </w:r>
      <w:r w:rsidR="009F067F" w:rsidRPr="0082531B">
        <w:rPr>
          <w:rFonts w:ascii="Palatino Linotype" w:eastAsia="Times New Roman" w:hAnsi="Palatino Linotype" w:cstheme="majorHAnsi"/>
          <w:color w:val="000000" w:themeColor="text1"/>
        </w:rPr>
        <w:t>/ studentem</w:t>
      </w:r>
      <w:r w:rsidR="0088614A" w:rsidRPr="0082531B">
        <w:rPr>
          <w:rFonts w:ascii="Palatino Linotype" w:eastAsia="Times New Roman" w:hAnsi="Palatino Linotype" w:cstheme="majorHAnsi"/>
          <w:color w:val="000000" w:themeColor="text1"/>
        </w:rPr>
        <w:t>”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 </w:t>
      </w:r>
      <w:r w:rsidR="0088614A" w:rsidRPr="0082531B">
        <w:rPr>
          <w:rFonts w:ascii="Palatino Linotype" w:eastAsia="Times New Roman" w:hAnsi="Palatino Linotype" w:cstheme="majorHAnsi"/>
          <w:color w:val="000000" w:themeColor="text1"/>
        </w:rPr>
        <w:t>,</w:t>
      </w:r>
    </w:p>
    <w:p w14:paraId="7940DAFD" w14:textId="6D77EEB8" w:rsidR="00793450" w:rsidRPr="0082531B" w:rsidRDefault="009F067F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o</w:t>
      </w:r>
      <w:r w:rsidR="0088614A" w:rsidRPr="0082531B">
        <w:rPr>
          <w:rFonts w:ascii="Palatino Linotype" w:eastAsia="Times New Roman" w:hAnsi="Palatino Linotype" w:cstheme="majorHAnsi"/>
          <w:color w:val="000000" w:themeColor="text1"/>
        </w:rPr>
        <w:t xml:space="preserve">raz </w:t>
      </w:r>
    </w:p>
    <w:p w14:paraId="27BF9760" w14:textId="77777777" w:rsidR="009F067F" w:rsidRPr="0082531B" w:rsidRDefault="00A82FFC" w:rsidP="009F067F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[Nazwa zakładu/instytutu]</w:t>
      </w:r>
      <w:r w:rsidR="0088614A" w:rsidRPr="0082531B">
        <w:rPr>
          <w:rFonts w:ascii="Palatino Linotype" w:eastAsia="Times New Roman" w:hAnsi="Palatino Linotype" w:cstheme="majorHAnsi"/>
          <w:color w:val="000000" w:themeColor="text1"/>
        </w:rPr>
        <w:t xml:space="preserve"> ………………z siedzibą……………………, NIP ………………. REGON……………….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, reprezentowanym przez [imię i nazwisko]</w:t>
      </w:r>
      <w:r w:rsidR="0088614A" w:rsidRPr="0082531B">
        <w:rPr>
          <w:rFonts w:ascii="Palatino Linotype" w:eastAsia="Times New Roman" w:hAnsi="Palatino Linotype" w:cstheme="majorHAnsi"/>
          <w:color w:val="000000" w:themeColor="text1"/>
        </w:rPr>
        <w:t xml:space="preserve"> ………… na podstawie 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, </w:t>
      </w:r>
    </w:p>
    <w:p w14:paraId="481E191D" w14:textId="6C76E916" w:rsidR="00793450" w:rsidRPr="0082531B" w:rsidRDefault="00A82FFC" w:rsidP="009F067F">
      <w:pPr>
        <w:pStyle w:val="Akapitzlist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zwanym dalej „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[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Instytutem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]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”, </w:t>
      </w:r>
    </w:p>
    <w:p w14:paraId="0B42085B" w14:textId="77777777" w:rsidR="009F067F" w:rsidRPr="0082531B" w:rsidRDefault="009F067F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both"/>
        <w:rPr>
          <w:rFonts w:ascii="Palatino Linotype" w:eastAsia="Times New Roman" w:hAnsi="Palatino Linotype" w:cstheme="majorHAnsi"/>
          <w:color w:val="000000" w:themeColor="text1"/>
        </w:rPr>
      </w:pPr>
    </w:p>
    <w:p w14:paraId="45B65B74" w14:textId="2D0DF378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zwanymi łącznie </w:t>
      </w:r>
      <w:r w:rsidR="0088614A" w:rsidRPr="0082531B">
        <w:rPr>
          <w:rFonts w:ascii="Palatino Linotype" w:eastAsia="Times New Roman" w:hAnsi="Palatino Linotype" w:cstheme="majorHAnsi"/>
          <w:color w:val="000000" w:themeColor="text1"/>
        </w:rPr>
        <w:t>„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Stronami</w:t>
      </w:r>
      <w:r w:rsidR="0088614A" w:rsidRPr="0082531B">
        <w:rPr>
          <w:rFonts w:ascii="Palatino Linotype" w:eastAsia="Times New Roman" w:hAnsi="Palatino Linotype" w:cstheme="majorHAnsi"/>
          <w:color w:val="000000" w:themeColor="text1"/>
        </w:rPr>
        <w:t>”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, o następującej treści: </w:t>
      </w:r>
    </w:p>
    <w:p w14:paraId="7FDF5CE2" w14:textId="77777777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 </w:t>
      </w:r>
    </w:p>
    <w:p w14:paraId="36FB51F3" w14:textId="77777777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§ 1 </w:t>
      </w:r>
    </w:p>
    <w:p w14:paraId="628396E4" w14:textId="77777777" w:rsidR="00793450" w:rsidRPr="0082531B" w:rsidRDefault="00A82FFC" w:rsidP="009F06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firstLine="0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PW oświadcza, że [imię i nazwisko] jako student/studentka PW przygotowuje pracę dyplomową pt. [tytuł pracy] i w ramach przygotowania tej pracy konieczne jest wykonanie specjalistycznych badań naukowo-technicznych, których wyniki zostaną zawarte w treści pracy dyplomowej oraz, że kierującym pracą jest [tytuł/stopień imię i nazwisko promotora]. </w:t>
      </w:r>
    </w:p>
    <w:p w14:paraId="6D408AD5" w14:textId="01717C48" w:rsidR="00793450" w:rsidRPr="0082531B" w:rsidRDefault="00A82FFC" w:rsidP="009F06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firstLine="0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Instytut oświadcza, że dysponuje odpowiednim potencjałem naukowo-technicznym umożliwiającym wykonanie badań niezbędnych do przygotowania pracy dyplomowej wskazanej w ust. 1 i w ramach niniejszego porozumienia zezwala studentowi/studentce na ich wykonanie, wskazując, iż opiekunem badań wykonywanych w 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[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Instytucie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]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 przez studenta/studentkę będzie [imię i nazwisko]. </w:t>
      </w:r>
    </w:p>
    <w:p w14:paraId="601AFDB2" w14:textId="77777777" w:rsidR="00793450" w:rsidRPr="0082531B" w:rsidRDefault="00A82FFC" w:rsidP="009F067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firstLine="0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Strony zobowiązując się udzielać sobie nawzajem wszelkiej uzasadnionej pomocy i wsparcia w wykonywaniu przedmiotu niniejszego porozumienia na każdym etapie jego realizacji.  </w:t>
      </w:r>
    </w:p>
    <w:p w14:paraId="06837A4C" w14:textId="77777777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 </w:t>
      </w:r>
    </w:p>
    <w:p w14:paraId="7CF766E9" w14:textId="7ECE7FF9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center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§ 2 </w:t>
      </w:r>
    </w:p>
    <w:p w14:paraId="5310669F" w14:textId="373DC2A5" w:rsidR="008E7A8E" w:rsidRPr="0082531B" w:rsidRDefault="008E7A8E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center"/>
        <w:rPr>
          <w:rFonts w:ascii="Palatino Linotype" w:eastAsia="Times New Roman" w:hAnsi="Palatino Linotype" w:cstheme="majorHAnsi"/>
          <w:color w:val="000000" w:themeColor="text1"/>
        </w:rPr>
      </w:pPr>
    </w:p>
    <w:p w14:paraId="38F30665" w14:textId="580D9220" w:rsidR="008E7A8E" w:rsidRPr="0082531B" w:rsidRDefault="008E7A8E" w:rsidP="009F067F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284" w:hanging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 xml:space="preserve">Instytut  zobowiązuje się na warunkach określonych w niniejszym porozumieniu, przyjąć Panią/Pana ……., studentkę/studenta studiów ………. na kierunku …….…na Wydziale </w:t>
      </w:r>
      <w:r w:rsidRPr="0082531B">
        <w:rPr>
          <w:rFonts w:ascii="Palatino Linotype" w:hAnsi="Palatino Linotype" w:cstheme="majorHAnsi"/>
          <w:color w:val="000000" w:themeColor="text1"/>
        </w:rPr>
        <w:lastRenderedPageBreak/>
        <w:t xml:space="preserve">Fizyki Politechniki Warszawskiej w celu wykonania badań w okresie od .............. r. do ……………. r., </w:t>
      </w:r>
    </w:p>
    <w:p w14:paraId="5E49328C" w14:textId="5482F1CC" w:rsidR="008E7A8E" w:rsidRPr="0082531B" w:rsidRDefault="008E7A8E" w:rsidP="009F067F">
      <w:pPr>
        <w:pStyle w:val="Akapitzlist"/>
        <w:numPr>
          <w:ilvl w:val="0"/>
          <w:numId w:val="19"/>
        </w:numPr>
        <w:tabs>
          <w:tab w:val="left" w:pos="567"/>
        </w:tabs>
        <w:spacing w:after="0" w:line="276" w:lineRule="auto"/>
        <w:ind w:left="284" w:hanging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Ponadto Instytut zobowiązuje się do:</w:t>
      </w:r>
    </w:p>
    <w:p w14:paraId="3925073E" w14:textId="1B43A279" w:rsidR="008E7A8E" w:rsidRPr="0082531B" w:rsidRDefault="008E7A8E" w:rsidP="009F067F">
      <w:pPr>
        <w:pStyle w:val="Akapitzlist"/>
        <w:numPr>
          <w:ilvl w:val="0"/>
          <w:numId w:val="20"/>
        </w:numPr>
        <w:spacing w:after="0" w:line="276" w:lineRule="auto"/>
        <w:ind w:left="567" w:hanging="283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zapewnienia studentowi/studentce odpowiedniego stanowiska pracy;</w:t>
      </w:r>
    </w:p>
    <w:p w14:paraId="5C939BF4" w14:textId="77777777" w:rsidR="008E7A8E" w:rsidRPr="0082531B" w:rsidRDefault="008E7A8E" w:rsidP="009F067F">
      <w:pPr>
        <w:pStyle w:val="Akapitzlist"/>
        <w:numPr>
          <w:ilvl w:val="0"/>
          <w:numId w:val="20"/>
        </w:numPr>
        <w:spacing w:after="0" w:line="276" w:lineRule="auto"/>
        <w:ind w:left="567" w:hanging="283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zapoznania studentki/studenta z zakładowym regulaminem pracy, przepisami o bezpieczeństwie i higienie pracy, przepisami o bezpieczeństwie przeciwpożarowym;</w:t>
      </w:r>
    </w:p>
    <w:p w14:paraId="25D2D5F4" w14:textId="0CBCAA57" w:rsidR="008E7A8E" w:rsidRPr="0082531B" w:rsidRDefault="008E7A8E" w:rsidP="009F067F">
      <w:pPr>
        <w:pStyle w:val="Akapitzlist"/>
        <w:numPr>
          <w:ilvl w:val="0"/>
          <w:numId w:val="20"/>
        </w:numPr>
        <w:spacing w:after="0" w:line="276" w:lineRule="auto"/>
        <w:ind w:left="567" w:hanging="283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sprawowania, przez wyznaczonego ze swojej strony kierującego pracą, nadzoru merytorycznego i organizacyjnego.</w:t>
      </w:r>
    </w:p>
    <w:p w14:paraId="2466C437" w14:textId="4AE50736" w:rsidR="008E7A8E" w:rsidRPr="0082531B" w:rsidRDefault="008E7A8E" w:rsidP="009F067F">
      <w:pPr>
        <w:pStyle w:val="Akapitzlist"/>
        <w:numPr>
          <w:ilvl w:val="0"/>
          <w:numId w:val="19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 xml:space="preserve">Studentka/student wyraża zgodę na wykonywanie badań na terenie </w:t>
      </w:r>
      <w:r w:rsidR="0082531B">
        <w:rPr>
          <w:rFonts w:ascii="Palatino Linotype" w:hAnsi="Palatino Linotype" w:cstheme="majorHAnsi"/>
          <w:color w:val="000000" w:themeColor="text1"/>
        </w:rPr>
        <w:t>[</w:t>
      </w:r>
      <w:r w:rsidR="00230760" w:rsidRPr="0082531B">
        <w:rPr>
          <w:rFonts w:ascii="Palatino Linotype" w:hAnsi="Palatino Linotype" w:cstheme="majorHAnsi"/>
          <w:color w:val="000000" w:themeColor="text1"/>
        </w:rPr>
        <w:t>Instytutu</w:t>
      </w:r>
      <w:r w:rsidR="0082531B">
        <w:rPr>
          <w:rFonts w:ascii="Palatino Linotype" w:hAnsi="Palatino Linotype" w:cstheme="majorHAnsi"/>
          <w:color w:val="000000" w:themeColor="text1"/>
        </w:rPr>
        <w:t>]</w:t>
      </w:r>
      <w:r w:rsidR="00230760" w:rsidRPr="0082531B">
        <w:rPr>
          <w:rFonts w:ascii="Palatino Linotype" w:hAnsi="Palatino Linotype" w:cstheme="majorHAnsi"/>
          <w:color w:val="000000" w:themeColor="text1"/>
        </w:rPr>
        <w:t xml:space="preserve"> </w:t>
      </w:r>
      <w:r w:rsidRPr="0082531B">
        <w:rPr>
          <w:rFonts w:ascii="Palatino Linotype" w:hAnsi="Palatino Linotype" w:cstheme="majorHAnsi"/>
          <w:color w:val="000000" w:themeColor="text1"/>
        </w:rPr>
        <w:t xml:space="preserve">pod nadzorem pracownika </w:t>
      </w:r>
      <w:r w:rsidR="0082531B">
        <w:rPr>
          <w:rFonts w:ascii="Palatino Linotype" w:hAnsi="Palatino Linotype" w:cstheme="majorHAnsi"/>
          <w:color w:val="000000" w:themeColor="text1"/>
        </w:rPr>
        <w:t>[</w:t>
      </w:r>
      <w:r w:rsidRPr="0082531B">
        <w:rPr>
          <w:rFonts w:ascii="Palatino Linotype" w:hAnsi="Palatino Linotype" w:cstheme="majorHAnsi"/>
          <w:color w:val="000000" w:themeColor="text1"/>
        </w:rPr>
        <w:t>Instytutu</w:t>
      </w:r>
      <w:r w:rsidR="0082531B">
        <w:rPr>
          <w:rFonts w:ascii="Palatino Linotype" w:hAnsi="Palatino Linotype" w:cstheme="majorHAnsi"/>
          <w:color w:val="000000" w:themeColor="text1"/>
        </w:rPr>
        <w:t>]</w:t>
      </w:r>
      <w:r w:rsidRPr="0082531B">
        <w:rPr>
          <w:rFonts w:ascii="Palatino Linotype" w:hAnsi="Palatino Linotype" w:cstheme="majorHAnsi"/>
          <w:color w:val="000000" w:themeColor="text1"/>
        </w:rPr>
        <w:t xml:space="preserve"> wskazanego w §1 ust. 2.</w:t>
      </w:r>
    </w:p>
    <w:p w14:paraId="15822BE7" w14:textId="77777777" w:rsidR="008E7A8E" w:rsidRPr="0082531B" w:rsidRDefault="008E7A8E" w:rsidP="009F067F">
      <w:pPr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</w:p>
    <w:p w14:paraId="3DDB000E" w14:textId="77777777" w:rsidR="008E7A8E" w:rsidRPr="0082531B" w:rsidRDefault="008E7A8E" w:rsidP="009F067F">
      <w:pPr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§ 3</w:t>
      </w:r>
    </w:p>
    <w:p w14:paraId="159DE956" w14:textId="2CAF6DE9" w:rsidR="008E7A8E" w:rsidRPr="0082531B" w:rsidRDefault="008E7A8E" w:rsidP="009F067F">
      <w:pPr>
        <w:pStyle w:val="Akapitzlist"/>
        <w:numPr>
          <w:ilvl w:val="0"/>
          <w:numId w:val="2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 xml:space="preserve">Studentka/student zostanie przyjęta na wykonanie </w:t>
      </w:r>
      <w:r w:rsidR="009F067F" w:rsidRPr="0082531B">
        <w:rPr>
          <w:rFonts w:ascii="Palatino Linotype" w:hAnsi="Palatino Linotype" w:cstheme="majorHAnsi"/>
          <w:color w:val="000000" w:themeColor="text1"/>
        </w:rPr>
        <w:t>b</w:t>
      </w:r>
      <w:r w:rsidRPr="0082531B">
        <w:rPr>
          <w:rFonts w:ascii="Palatino Linotype" w:hAnsi="Palatino Linotype" w:cstheme="majorHAnsi"/>
          <w:color w:val="000000" w:themeColor="text1"/>
        </w:rPr>
        <w:t>adań na podstawie niniejszego porozumienia.</w:t>
      </w:r>
    </w:p>
    <w:p w14:paraId="660D5052" w14:textId="79B0525A" w:rsidR="008E7A8E" w:rsidRPr="0082531B" w:rsidRDefault="008E7A8E" w:rsidP="009F067F">
      <w:pPr>
        <w:pStyle w:val="Akapitzlist"/>
        <w:numPr>
          <w:ilvl w:val="0"/>
          <w:numId w:val="2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 xml:space="preserve">Studentka/student wykona </w:t>
      </w:r>
      <w:r w:rsidR="009F067F" w:rsidRPr="0082531B">
        <w:rPr>
          <w:rFonts w:ascii="Palatino Linotype" w:hAnsi="Palatino Linotype" w:cstheme="majorHAnsi"/>
          <w:color w:val="000000" w:themeColor="text1"/>
        </w:rPr>
        <w:t>b</w:t>
      </w:r>
      <w:r w:rsidRPr="0082531B">
        <w:rPr>
          <w:rFonts w:ascii="Palatino Linotype" w:hAnsi="Palatino Linotype" w:cstheme="majorHAnsi"/>
          <w:color w:val="000000" w:themeColor="text1"/>
        </w:rPr>
        <w:t>adania pod kontrolą i z pomocą opiekuna, o którym mowa w §1 ust. 2.</w:t>
      </w:r>
    </w:p>
    <w:p w14:paraId="27CF4FF4" w14:textId="3EA4115F" w:rsidR="008E7A8E" w:rsidRPr="0082531B" w:rsidRDefault="008E7A8E" w:rsidP="009F067F">
      <w:pPr>
        <w:pStyle w:val="Akapitzlist"/>
        <w:numPr>
          <w:ilvl w:val="0"/>
          <w:numId w:val="2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Studentka/student zobowiązana/zobowiązany jest do przestrzegania w odpowiednim zakresie obowiązujących przepisów prawa i wewnętrznych regulacji obowiązujących w Instytucie.</w:t>
      </w:r>
    </w:p>
    <w:p w14:paraId="573B0846" w14:textId="2B43BD41" w:rsidR="008E7A8E" w:rsidRPr="0082531B" w:rsidRDefault="008E7A8E" w:rsidP="009F067F">
      <w:pPr>
        <w:pStyle w:val="Akapitzlist"/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 xml:space="preserve">W czasie realizacji </w:t>
      </w:r>
      <w:r w:rsidR="009F067F" w:rsidRPr="0082531B">
        <w:rPr>
          <w:rFonts w:ascii="Palatino Linotype" w:hAnsi="Palatino Linotype" w:cstheme="majorHAnsi"/>
          <w:color w:val="000000" w:themeColor="text1"/>
        </w:rPr>
        <w:t>b</w:t>
      </w:r>
      <w:r w:rsidRPr="0082531B">
        <w:rPr>
          <w:rFonts w:ascii="Palatino Linotype" w:hAnsi="Palatino Linotype" w:cstheme="majorHAnsi"/>
          <w:color w:val="000000" w:themeColor="text1"/>
        </w:rPr>
        <w:t xml:space="preserve">adań w </w:t>
      </w:r>
      <w:r w:rsidR="009F067F" w:rsidRPr="0082531B">
        <w:rPr>
          <w:rFonts w:ascii="Palatino Linotype" w:hAnsi="Palatino Linotype" w:cstheme="majorHAnsi"/>
          <w:color w:val="000000" w:themeColor="text1"/>
        </w:rPr>
        <w:t>Instytucie</w:t>
      </w:r>
      <w:r w:rsidRPr="0082531B">
        <w:rPr>
          <w:rFonts w:ascii="Palatino Linotype" w:hAnsi="Palatino Linotype" w:cstheme="majorHAnsi"/>
          <w:color w:val="000000" w:themeColor="text1"/>
        </w:rPr>
        <w:t xml:space="preserve"> studentka/student podlega, w zakresie porządku i dyscypliny pracy, kierownictwu jednostki organizacyjnej </w:t>
      </w:r>
      <w:r w:rsidR="0082531B">
        <w:rPr>
          <w:rFonts w:ascii="Palatino Linotype" w:hAnsi="Palatino Linotype" w:cstheme="majorHAnsi"/>
          <w:color w:val="000000" w:themeColor="text1"/>
        </w:rPr>
        <w:t>[</w:t>
      </w:r>
      <w:r w:rsidRPr="0082531B">
        <w:rPr>
          <w:rFonts w:ascii="Palatino Linotype" w:hAnsi="Palatino Linotype" w:cstheme="majorHAnsi"/>
          <w:color w:val="000000" w:themeColor="text1"/>
        </w:rPr>
        <w:t>Instytutu</w:t>
      </w:r>
      <w:r w:rsidR="0082531B">
        <w:rPr>
          <w:rFonts w:ascii="Palatino Linotype" w:hAnsi="Palatino Linotype" w:cstheme="majorHAnsi"/>
          <w:color w:val="000000" w:themeColor="text1"/>
        </w:rPr>
        <w:t>]</w:t>
      </w:r>
      <w:r w:rsidRPr="0082531B">
        <w:rPr>
          <w:rFonts w:ascii="Palatino Linotype" w:hAnsi="Palatino Linotype" w:cstheme="majorHAnsi"/>
          <w:color w:val="000000" w:themeColor="text1"/>
        </w:rPr>
        <w:t>, w której studentka/student wykonuje badania.</w:t>
      </w:r>
    </w:p>
    <w:p w14:paraId="67C9E583" w14:textId="77777777" w:rsidR="008E7A8E" w:rsidRPr="0082531B" w:rsidRDefault="008E7A8E" w:rsidP="009F067F">
      <w:pPr>
        <w:spacing w:after="0" w:line="276" w:lineRule="auto"/>
        <w:ind w:left="284"/>
        <w:jc w:val="both"/>
        <w:rPr>
          <w:rFonts w:ascii="Palatino Linotype" w:hAnsi="Palatino Linotype" w:cstheme="majorHAnsi"/>
          <w:color w:val="000000" w:themeColor="text1"/>
        </w:rPr>
      </w:pPr>
    </w:p>
    <w:p w14:paraId="4776B9D7" w14:textId="77777777" w:rsidR="008E7A8E" w:rsidRPr="0082531B" w:rsidRDefault="008E7A8E" w:rsidP="009F067F">
      <w:pPr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§ 4</w:t>
      </w:r>
    </w:p>
    <w:p w14:paraId="769D2FAB" w14:textId="77777777" w:rsidR="008E7A8E" w:rsidRPr="0082531B" w:rsidRDefault="008E7A8E" w:rsidP="009F067F">
      <w:pPr>
        <w:pStyle w:val="Akapitzlist"/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Uczelnia zobowiązuje się do:</w:t>
      </w:r>
    </w:p>
    <w:p w14:paraId="073A9E0C" w14:textId="64AFA619" w:rsidR="008E7A8E" w:rsidRPr="0082531B" w:rsidRDefault="008E7A8E" w:rsidP="009F067F">
      <w:pPr>
        <w:pStyle w:val="Akapitzlist"/>
        <w:numPr>
          <w:ilvl w:val="0"/>
          <w:numId w:val="23"/>
        </w:numPr>
        <w:tabs>
          <w:tab w:val="left" w:pos="851"/>
        </w:tabs>
        <w:spacing w:after="0" w:line="276" w:lineRule="auto"/>
        <w:ind w:left="284" w:hanging="283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sprawowania – poprzez wyznaczonego kierownika pracy dyplomowej określonego w §1 ust. 1 -  nadzoru dydaktycznego oraz organizacyjnego nad przebiegiem pracy dyplomowej w porozumieniu z opiekunem, o którym mowa w  §1 ust. 2;</w:t>
      </w:r>
    </w:p>
    <w:p w14:paraId="6ECDEDA0" w14:textId="01610A55" w:rsidR="008E7A8E" w:rsidRPr="0082531B" w:rsidRDefault="008E7A8E" w:rsidP="009F067F">
      <w:pPr>
        <w:pStyle w:val="Akapitzlist"/>
        <w:numPr>
          <w:ilvl w:val="0"/>
          <w:numId w:val="23"/>
        </w:numPr>
        <w:tabs>
          <w:tab w:val="left" w:pos="851"/>
        </w:tabs>
        <w:spacing w:after="0" w:line="276" w:lineRule="auto"/>
        <w:ind w:left="284" w:hanging="283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 xml:space="preserve">odwołania z wykonywania Badań studentki/studenta na pisemny wniosek </w:t>
      </w:r>
      <w:r w:rsidR="0082531B">
        <w:rPr>
          <w:rFonts w:ascii="Palatino Linotype" w:hAnsi="Palatino Linotype" w:cstheme="majorHAnsi"/>
          <w:color w:val="000000" w:themeColor="text1"/>
        </w:rPr>
        <w:t>[</w:t>
      </w:r>
      <w:r w:rsidR="00230760" w:rsidRPr="0082531B">
        <w:rPr>
          <w:rFonts w:ascii="Palatino Linotype" w:hAnsi="Palatino Linotype" w:cstheme="majorHAnsi"/>
          <w:color w:val="000000" w:themeColor="text1"/>
        </w:rPr>
        <w:t>Instytutu</w:t>
      </w:r>
      <w:r w:rsidR="0082531B">
        <w:rPr>
          <w:rFonts w:ascii="Palatino Linotype" w:hAnsi="Palatino Linotype" w:cstheme="majorHAnsi"/>
          <w:color w:val="000000" w:themeColor="text1"/>
        </w:rPr>
        <w:t>]</w:t>
      </w:r>
      <w:r w:rsidR="00230760" w:rsidRPr="0082531B">
        <w:rPr>
          <w:rFonts w:ascii="Palatino Linotype" w:hAnsi="Palatino Linotype" w:cstheme="majorHAnsi"/>
          <w:color w:val="000000" w:themeColor="text1"/>
        </w:rPr>
        <w:t xml:space="preserve"> </w:t>
      </w:r>
      <w:r w:rsidRPr="0082531B">
        <w:rPr>
          <w:rFonts w:ascii="Palatino Linotype" w:hAnsi="Palatino Linotype" w:cstheme="majorHAnsi"/>
          <w:color w:val="000000" w:themeColor="text1"/>
        </w:rPr>
        <w:t xml:space="preserve"> w przypadku, gdy studentka/student naruszy w sposób rażący dyscyplinę pracy i przepisy wewnętrzne </w:t>
      </w:r>
      <w:r w:rsidR="0082531B">
        <w:rPr>
          <w:rFonts w:ascii="Palatino Linotype" w:hAnsi="Palatino Linotype" w:cstheme="majorHAnsi"/>
          <w:color w:val="000000" w:themeColor="text1"/>
        </w:rPr>
        <w:t>]</w:t>
      </w:r>
      <w:r w:rsidR="00230760" w:rsidRPr="0082531B">
        <w:rPr>
          <w:rFonts w:ascii="Palatino Linotype" w:hAnsi="Palatino Linotype" w:cstheme="majorHAnsi"/>
          <w:color w:val="000000" w:themeColor="text1"/>
        </w:rPr>
        <w:t>Instytutu</w:t>
      </w:r>
      <w:r w:rsidR="0082531B">
        <w:rPr>
          <w:rFonts w:ascii="Palatino Linotype" w:hAnsi="Palatino Linotype" w:cstheme="majorHAnsi"/>
          <w:color w:val="000000" w:themeColor="text1"/>
        </w:rPr>
        <w:t>]</w:t>
      </w:r>
      <w:r w:rsidRPr="0082531B">
        <w:rPr>
          <w:rFonts w:ascii="Palatino Linotype" w:hAnsi="Palatino Linotype" w:cstheme="majorHAnsi"/>
          <w:color w:val="000000" w:themeColor="text1"/>
        </w:rPr>
        <w:t>.</w:t>
      </w:r>
    </w:p>
    <w:p w14:paraId="6D2206F6" w14:textId="77777777" w:rsidR="008E7A8E" w:rsidRPr="0082531B" w:rsidRDefault="008E7A8E" w:rsidP="009F067F">
      <w:pPr>
        <w:spacing w:after="0" w:line="276" w:lineRule="auto"/>
        <w:ind w:left="284"/>
        <w:jc w:val="both"/>
        <w:rPr>
          <w:rFonts w:ascii="Palatino Linotype" w:hAnsi="Palatino Linotype" w:cstheme="majorHAnsi"/>
          <w:color w:val="000000" w:themeColor="text1"/>
        </w:rPr>
      </w:pPr>
    </w:p>
    <w:p w14:paraId="4D7204AD" w14:textId="77777777" w:rsidR="008E7A8E" w:rsidRPr="0082531B" w:rsidRDefault="008E7A8E" w:rsidP="009F067F">
      <w:pPr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§ 5</w:t>
      </w:r>
    </w:p>
    <w:p w14:paraId="318D3E70" w14:textId="6D82A2DF" w:rsidR="008E7A8E" w:rsidRPr="0082531B" w:rsidRDefault="008E7A8E" w:rsidP="00077E78">
      <w:pPr>
        <w:spacing w:after="0" w:line="276" w:lineRule="auto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 xml:space="preserve">Studentka/Student nie może rozpocząć realizacji </w:t>
      </w:r>
      <w:r w:rsidR="00077E78" w:rsidRPr="0082531B">
        <w:rPr>
          <w:rFonts w:ascii="Palatino Linotype" w:hAnsi="Palatino Linotype" w:cstheme="majorHAnsi"/>
          <w:color w:val="000000" w:themeColor="text1"/>
        </w:rPr>
        <w:t>b</w:t>
      </w:r>
      <w:r w:rsidRPr="0082531B">
        <w:rPr>
          <w:rFonts w:ascii="Palatino Linotype" w:hAnsi="Palatino Linotype" w:cstheme="majorHAnsi"/>
          <w:color w:val="000000" w:themeColor="text1"/>
        </w:rPr>
        <w:t xml:space="preserve">adań bez ubezpieczenia od skutków następstw nieszczęśliwych wypadków oraz przed wejściem w życie umowy pomiędzy studentką/studentem a Podmiotem o zachowaniu poufności. Ubezpieczenia tego studentka/student dokonuje indywidualnie i zobowiązana/y jest przedstawić dowód ubezpieczenia </w:t>
      </w:r>
      <w:r w:rsidR="00230760" w:rsidRPr="0082531B">
        <w:rPr>
          <w:rFonts w:ascii="Palatino Linotype" w:hAnsi="Palatino Linotype" w:cstheme="majorHAnsi"/>
          <w:color w:val="000000" w:themeColor="text1"/>
        </w:rPr>
        <w:t>Instytutowi</w:t>
      </w:r>
      <w:r w:rsidRPr="0082531B">
        <w:rPr>
          <w:rFonts w:ascii="Palatino Linotype" w:hAnsi="Palatino Linotype" w:cstheme="majorHAnsi"/>
          <w:color w:val="000000" w:themeColor="text1"/>
        </w:rPr>
        <w:t xml:space="preserve"> najpóźniej w dniu przystąpienia do realizacji </w:t>
      </w:r>
      <w:r w:rsidR="00077E78" w:rsidRPr="0082531B">
        <w:rPr>
          <w:rFonts w:ascii="Palatino Linotype" w:hAnsi="Palatino Linotype" w:cstheme="majorHAnsi"/>
          <w:color w:val="000000" w:themeColor="text1"/>
        </w:rPr>
        <w:t>b</w:t>
      </w:r>
      <w:r w:rsidRPr="0082531B">
        <w:rPr>
          <w:rFonts w:ascii="Palatino Linotype" w:hAnsi="Palatino Linotype" w:cstheme="majorHAnsi"/>
          <w:color w:val="000000" w:themeColor="text1"/>
        </w:rPr>
        <w:t xml:space="preserve">adań. Umowa o zachowaniu poufności powinna wejść w życie od pierwszego dnia realizacji </w:t>
      </w:r>
      <w:r w:rsidR="00077E78" w:rsidRPr="0082531B">
        <w:rPr>
          <w:rFonts w:ascii="Palatino Linotype" w:hAnsi="Palatino Linotype" w:cstheme="majorHAnsi"/>
          <w:color w:val="000000" w:themeColor="text1"/>
        </w:rPr>
        <w:t>b</w:t>
      </w:r>
      <w:r w:rsidRPr="0082531B">
        <w:rPr>
          <w:rFonts w:ascii="Palatino Linotype" w:hAnsi="Palatino Linotype" w:cstheme="majorHAnsi"/>
          <w:color w:val="000000" w:themeColor="text1"/>
        </w:rPr>
        <w:t>adań.</w:t>
      </w:r>
    </w:p>
    <w:p w14:paraId="12A11CB1" w14:textId="77777777" w:rsidR="008E7A8E" w:rsidRPr="0082531B" w:rsidRDefault="008E7A8E" w:rsidP="009F067F">
      <w:pPr>
        <w:spacing w:after="0" w:line="276" w:lineRule="auto"/>
        <w:ind w:left="284"/>
        <w:jc w:val="both"/>
        <w:rPr>
          <w:rFonts w:ascii="Palatino Linotype" w:hAnsi="Palatino Linotype" w:cstheme="majorHAnsi"/>
          <w:color w:val="000000" w:themeColor="text1"/>
        </w:rPr>
      </w:pPr>
    </w:p>
    <w:p w14:paraId="12CE1146" w14:textId="2A46FD6C" w:rsidR="008E7A8E" w:rsidRPr="0082531B" w:rsidRDefault="008E7A8E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center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§ </w:t>
      </w:r>
      <w:r w:rsidR="00077E78" w:rsidRPr="0082531B">
        <w:rPr>
          <w:rFonts w:ascii="Palatino Linotype" w:eastAsia="Times New Roman" w:hAnsi="Palatino Linotype" w:cstheme="majorHAnsi"/>
          <w:color w:val="000000" w:themeColor="text1"/>
        </w:rPr>
        <w:t>6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 </w:t>
      </w:r>
    </w:p>
    <w:p w14:paraId="09804BC9" w14:textId="77777777" w:rsidR="008E7A8E" w:rsidRPr="0082531B" w:rsidRDefault="008E7A8E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</w:p>
    <w:p w14:paraId="0C51C6A5" w14:textId="3B59F9D4" w:rsidR="00230760" w:rsidRPr="0082531B" w:rsidRDefault="00230760" w:rsidP="009F067F">
      <w:pPr>
        <w:pStyle w:val="Akapitzlist"/>
        <w:numPr>
          <w:ilvl w:val="0"/>
          <w:numId w:val="26"/>
        </w:numPr>
        <w:spacing w:after="0" w:line="276" w:lineRule="auto"/>
        <w:ind w:left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 xml:space="preserve">Prawa autorskie do pracy dyplomowej przysługują Studentce/studentowi. Uprawnienia </w:t>
      </w:r>
      <w:r w:rsidR="00077E78" w:rsidRPr="0082531B">
        <w:rPr>
          <w:rFonts w:ascii="Palatino Linotype" w:hAnsi="Palatino Linotype" w:cstheme="majorHAnsi"/>
          <w:color w:val="000000" w:themeColor="text1"/>
        </w:rPr>
        <w:t>PW</w:t>
      </w:r>
      <w:r w:rsidRPr="0082531B">
        <w:rPr>
          <w:rFonts w:ascii="Palatino Linotype" w:hAnsi="Palatino Linotype" w:cstheme="majorHAnsi"/>
          <w:color w:val="000000" w:themeColor="text1"/>
        </w:rPr>
        <w:t xml:space="preserve"> i Instytutu reguluje art.15a ustawy z dnia 4 lutego 1994 r. o prawie autorskim i prawach pokrewnych.</w:t>
      </w:r>
    </w:p>
    <w:p w14:paraId="383E5FEA" w14:textId="31F9B3B8" w:rsidR="00230760" w:rsidRPr="0082531B" w:rsidRDefault="00230760" w:rsidP="009F067F">
      <w:pPr>
        <w:pStyle w:val="Akapitzlist"/>
        <w:numPr>
          <w:ilvl w:val="0"/>
          <w:numId w:val="26"/>
        </w:numPr>
        <w:spacing w:after="0" w:line="276" w:lineRule="auto"/>
        <w:ind w:left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 xml:space="preserve">W przypadku, gdy w wyniku badań przeprowadzonych w ramach niniejszego porozumienia, wykonywanych przy pomocy </w:t>
      </w:r>
      <w:r w:rsidR="0082531B">
        <w:rPr>
          <w:rFonts w:ascii="Palatino Linotype" w:hAnsi="Palatino Linotype" w:cstheme="majorHAnsi"/>
          <w:color w:val="000000" w:themeColor="text1"/>
        </w:rPr>
        <w:t>[</w:t>
      </w:r>
      <w:r w:rsidRPr="0082531B">
        <w:rPr>
          <w:rFonts w:ascii="Palatino Linotype" w:hAnsi="Palatino Linotype" w:cstheme="majorHAnsi"/>
          <w:color w:val="000000" w:themeColor="text1"/>
        </w:rPr>
        <w:t>Instytutu</w:t>
      </w:r>
      <w:r w:rsidR="0082531B">
        <w:rPr>
          <w:rFonts w:ascii="Palatino Linotype" w:hAnsi="Palatino Linotype" w:cstheme="majorHAnsi"/>
          <w:color w:val="000000" w:themeColor="text1"/>
        </w:rPr>
        <w:t>]</w:t>
      </w:r>
      <w:r w:rsidRPr="0082531B">
        <w:rPr>
          <w:rFonts w:ascii="Palatino Linotype" w:hAnsi="Palatino Linotype" w:cstheme="majorHAnsi"/>
          <w:color w:val="000000" w:themeColor="text1"/>
        </w:rPr>
        <w:t xml:space="preserve">, dojdzie do powstania innych niż praca dyplomowa utworów, w szczególności publikacji, o ile Strony nie uzgodnią inaczej, autorskie prawa majątkowe przysługują wszystkim uczestnikom porozumienia w częściach odpowiadających wkładowi każdej ze Stron, przy czym studentka/student udziela </w:t>
      </w:r>
      <w:r w:rsidR="00077E78" w:rsidRPr="0082531B">
        <w:rPr>
          <w:rFonts w:ascii="Palatino Linotype" w:hAnsi="Palatino Linotype" w:cstheme="majorHAnsi"/>
          <w:color w:val="000000" w:themeColor="text1"/>
        </w:rPr>
        <w:t>PW</w:t>
      </w:r>
      <w:r w:rsidRPr="0082531B">
        <w:rPr>
          <w:rFonts w:ascii="Palatino Linotype" w:hAnsi="Palatino Linotype" w:cstheme="majorHAnsi"/>
          <w:color w:val="000000" w:themeColor="text1"/>
        </w:rPr>
        <w:t xml:space="preserve"> i </w:t>
      </w:r>
      <w:r w:rsidR="0082531B">
        <w:rPr>
          <w:rFonts w:ascii="Palatino Linotype" w:hAnsi="Palatino Linotype" w:cstheme="majorHAnsi"/>
          <w:color w:val="000000" w:themeColor="text1"/>
        </w:rPr>
        <w:t>[</w:t>
      </w:r>
      <w:r w:rsidRPr="0082531B">
        <w:rPr>
          <w:rFonts w:ascii="Palatino Linotype" w:hAnsi="Palatino Linotype" w:cstheme="majorHAnsi"/>
          <w:color w:val="000000" w:themeColor="text1"/>
        </w:rPr>
        <w:t>Instytutowi</w:t>
      </w:r>
      <w:r w:rsidR="0082531B">
        <w:rPr>
          <w:rFonts w:ascii="Palatino Linotype" w:hAnsi="Palatino Linotype" w:cstheme="majorHAnsi"/>
          <w:color w:val="000000" w:themeColor="text1"/>
        </w:rPr>
        <w:t>]</w:t>
      </w:r>
      <w:r w:rsidRPr="0082531B">
        <w:rPr>
          <w:rFonts w:ascii="Palatino Linotype" w:hAnsi="Palatino Linotype" w:cstheme="majorHAnsi"/>
          <w:color w:val="000000" w:themeColor="text1"/>
        </w:rPr>
        <w:t xml:space="preserve"> nieodpłatnej, niewyłącznej licencji na okres 5 lat do wskazanych wyżej utworów na następujących polach eksploatacji:</w:t>
      </w:r>
    </w:p>
    <w:p w14:paraId="4BF261C8" w14:textId="7A47C4E2" w:rsidR="00230760" w:rsidRPr="0082531B" w:rsidRDefault="00230760" w:rsidP="00077E78">
      <w:pPr>
        <w:pStyle w:val="Akapitzlist"/>
        <w:numPr>
          <w:ilvl w:val="0"/>
          <w:numId w:val="25"/>
        </w:numPr>
        <w:spacing w:after="0" w:line="276" w:lineRule="auto"/>
        <w:ind w:left="709" w:hanging="425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utrwalanie i zwielokrotnianie w całości lub w części poprzez wytworzenie egzemplarzy utworów jakąkolwiek techniką drukarską, zapisu magnetycznego, wszelkimi technikami graficznymi oraz techniką cyfrową, w szczególności przez wprowadzenie do pamięci komputera;</w:t>
      </w:r>
    </w:p>
    <w:p w14:paraId="2C9E2454" w14:textId="77777777" w:rsidR="00230760" w:rsidRPr="0082531B" w:rsidRDefault="00230760" w:rsidP="00077E78">
      <w:pPr>
        <w:pStyle w:val="Akapitzlist"/>
        <w:numPr>
          <w:ilvl w:val="0"/>
          <w:numId w:val="25"/>
        </w:numPr>
        <w:spacing w:after="0" w:line="276" w:lineRule="auto"/>
        <w:ind w:left="709" w:hanging="425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 xml:space="preserve">obrotu egzemplarzami, na których utwory utrwalono poprzez wprowadzenie ich do obrotu, użyczenie lub najem egzemplarzy; </w:t>
      </w:r>
    </w:p>
    <w:p w14:paraId="49E468DB" w14:textId="2E58FFCC" w:rsidR="00230760" w:rsidRPr="0082531B" w:rsidRDefault="00230760" w:rsidP="00077E78">
      <w:pPr>
        <w:pStyle w:val="Akapitzlist"/>
        <w:numPr>
          <w:ilvl w:val="0"/>
          <w:numId w:val="25"/>
        </w:numPr>
        <w:spacing w:after="0" w:line="276" w:lineRule="auto"/>
        <w:ind w:left="709" w:hanging="425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rozpowszechnianie poprzez publiczne wykonanie, wystawianie, wyświetlanie, nadawanie, reemitowanie, a także publiczne udostępnianie w taki sposób, aby każdy mógł mieć do nich dostęp w czasie i miejscu przez siebie wybranym, a w szczególności  umieszczenie w sieci internetowej,</w:t>
      </w:r>
    </w:p>
    <w:p w14:paraId="5A977831" w14:textId="77777777" w:rsidR="00230760" w:rsidRPr="0082531B" w:rsidRDefault="00230760" w:rsidP="00077E78">
      <w:pPr>
        <w:pStyle w:val="Akapitzlist"/>
        <w:numPr>
          <w:ilvl w:val="0"/>
          <w:numId w:val="25"/>
        </w:numPr>
        <w:spacing w:after="0" w:line="276" w:lineRule="auto"/>
        <w:ind w:left="709" w:hanging="425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opracowywanie utworów, o których mowa w niniejszym ustępie, oraz ich dowolnych fragmentów, a także  wyrażania zgody na dowolne wykorzystywanie tak powstałych opracowań i rozporządzanie nimi (wykonywanie praw zależnych).</w:t>
      </w:r>
    </w:p>
    <w:p w14:paraId="741B4E64" w14:textId="77777777" w:rsidR="00793450" w:rsidRPr="0082531B" w:rsidRDefault="00A82FFC" w:rsidP="009F067F">
      <w:pPr>
        <w:pStyle w:val="Akapitzlist"/>
        <w:numPr>
          <w:ilvl w:val="0"/>
          <w:numId w:val="26"/>
        </w:numPr>
        <w:spacing w:after="0" w:line="276" w:lineRule="auto"/>
        <w:ind w:left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W </w:t>
      </w:r>
      <w:r w:rsidRPr="0082531B">
        <w:rPr>
          <w:rFonts w:ascii="Palatino Linotype" w:hAnsi="Palatino Linotype" w:cstheme="majorHAnsi"/>
          <w:color w:val="000000" w:themeColor="text1"/>
        </w:rPr>
        <w:t>przypadku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, gdy w wyniku badań naukowo-technicznych przeprowadzonych w ramach niniejszego porozumienia dojdzie do opracowania wynalazku, wzoru użytkowego lub przemysłowego, wszystkie Strony porozumienia wystąpią jako współuprawnieni o ochronę przewidzianą przez prawo polskie. </w:t>
      </w:r>
    </w:p>
    <w:p w14:paraId="14DD09D2" w14:textId="1B6939E1" w:rsidR="008E7A8E" w:rsidRPr="0082531B" w:rsidRDefault="00A82FFC" w:rsidP="009F067F">
      <w:pPr>
        <w:pStyle w:val="Akapitzlist"/>
        <w:numPr>
          <w:ilvl w:val="0"/>
          <w:numId w:val="26"/>
        </w:numPr>
        <w:spacing w:after="0" w:line="276" w:lineRule="auto"/>
        <w:ind w:left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Strony zgodnie postanawiają, że rozwiązania techniczne, w tym dokumentacja oraz dzieła stworzone przez studenta/studentkę w trakcie i w wyniku wykonywania niniejszego porozumienia mogą być wykorzystywane przez PW i/lub 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[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Instytut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]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 w jej działalności naukowej i dydaktycznej nieodpłatnie i bez żadnych ograniczeń. Wykonywanie tego prawa nie stanowi naruszenia praw wyłącznych do wynalazku, wzoru użytkowego i wzoru przemysłowego.  </w:t>
      </w:r>
    </w:p>
    <w:p w14:paraId="1D66F7DA" w14:textId="77777777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 </w:t>
      </w:r>
    </w:p>
    <w:p w14:paraId="123F224A" w14:textId="09F31CC9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§ </w:t>
      </w:r>
      <w:r w:rsidR="00077E78" w:rsidRPr="0082531B">
        <w:rPr>
          <w:rFonts w:ascii="Palatino Linotype" w:eastAsia="Times New Roman" w:hAnsi="Palatino Linotype" w:cstheme="majorHAnsi"/>
          <w:color w:val="000000" w:themeColor="text1"/>
        </w:rPr>
        <w:t>7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 </w:t>
      </w:r>
    </w:p>
    <w:p w14:paraId="1B133E49" w14:textId="1C66BA0F" w:rsidR="00793450" w:rsidRPr="0082531B" w:rsidRDefault="00230760" w:rsidP="009F06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Student/studentka </w:t>
      </w:r>
      <w:r w:rsidR="00A82FFC" w:rsidRPr="0082531B">
        <w:rPr>
          <w:rFonts w:ascii="Palatino Linotype" w:eastAsia="Times New Roman" w:hAnsi="Palatino Linotype" w:cstheme="majorHAnsi"/>
          <w:color w:val="000000" w:themeColor="text1"/>
        </w:rPr>
        <w:t xml:space="preserve">zobowiązuje się względem 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[</w:t>
      </w:r>
      <w:r w:rsidR="00A82FFC" w:rsidRPr="0082531B">
        <w:rPr>
          <w:rFonts w:ascii="Palatino Linotype" w:eastAsia="Times New Roman" w:hAnsi="Palatino Linotype" w:cstheme="majorHAnsi"/>
          <w:color w:val="000000" w:themeColor="text1"/>
        </w:rPr>
        <w:t>Instytutu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]</w:t>
      </w:r>
      <w:r w:rsidR="00A82FFC" w:rsidRPr="0082531B">
        <w:rPr>
          <w:rFonts w:ascii="Palatino Linotype" w:eastAsia="Times New Roman" w:hAnsi="Palatino Linotype" w:cstheme="majorHAnsi"/>
          <w:color w:val="000000" w:themeColor="text1"/>
        </w:rPr>
        <w:t xml:space="preserve"> do zachowania poufności przekazywanych mu informacji, w zakresie odpowiadającym treści niniejszego porozumienia i PW zobowiązanie to akceptuje. </w:t>
      </w:r>
    </w:p>
    <w:p w14:paraId="4C494259" w14:textId="3CF8E168" w:rsidR="00793450" w:rsidRPr="0082531B" w:rsidRDefault="00A82FFC" w:rsidP="009F06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Student/</w:t>
      </w:r>
      <w:r w:rsidR="00077E78" w:rsidRPr="0082531B">
        <w:rPr>
          <w:rFonts w:ascii="Palatino Linotype" w:eastAsia="Times New Roman" w:hAnsi="Palatino Linotype" w:cstheme="majorHAnsi"/>
          <w:color w:val="000000" w:themeColor="text1"/>
        </w:rPr>
        <w:t>studentka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 zobowiązany jest do zawarcia umowy ubezpieczenia odpowiedzialności cywilnej oraz na wypadek nieszczęśliwych przypadków NNW przed 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lastRenderedPageBreak/>
        <w:t xml:space="preserve">przystąpieniem do wykonywania jakiejkolwiek czynności na terenie 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[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Instytutu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]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. Potwierdzenia zawarcia ubezpieczenia opiekun studenta przedkłada w dziale spraw pracowniczych 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[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Instytutu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]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.</w:t>
      </w:r>
    </w:p>
    <w:p w14:paraId="31832347" w14:textId="2A86D547" w:rsidR="00793450" w:rsidRPr="0082531B" w:rsidRDefault="00230760" w:rsidP="009F067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PW nie ponosi odpowiedzialności za działania studentki/studenta</w:t>
      </w:r>
      <w:r w:rsidR="00A82FFC" w:rsidRPr="0082531B">
        <w:rPr>
          <w:rFonts w:ascii="Palatino Linotype" w:eastAsia="Times New Roman" w:hAnsi="Palatino Linotype" w:cstheme="majorHAnsi"/>
          <w:color w:val="000000" w:themeColor="text1"/>
        </w:rPr>
        <w:t> </w:t>
      </w:r>
      <w:r w:rsidR="009F067F" w:rsidRPr="0082531B">
        <w:rPr>
          <w:rFonts w:ascii="Palatino Linotype" w:eastAsia="Times New Roman" w:hAnsi="Palatino Linotype" w:cstheme="majorHAnsi"/>
          <w:color w:val="000000" w:themeColor="text1"/>
        </w:rPr>
        <w:t xml:space="preserve">wykonywane w 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[</w:t>
      </w:r>
      <w:r w:rsidR="009F067F" w:rsidRPr="0082531B">
        <w:rPr>
          <w:rFonts w:ascii="Palatino Linotype" w:eastAsia="Times New Roman" w:hAnsi="Palatino Linotype" w:cstheme="majorHAnsi"/>
          <w:color w:val="000000" w:themeColor="text1"/>
        </w:rPr>
        <w:t>Instytucie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]</w:t>
      </w:r>
      <w:r w:rsidR="009F067F" w:rsidRPr="0082531B">
        <w:rPr>
          <w:rFonts w:ascii="Palatino Linotype" w:eastAsia="Times New Roman" w:hAnsi="Palatino Linotype" w:cstheme="majorHAnsi"/>
          <w:color w:val="000000" w:themeColor="text1"/>
        </w:rPr>
        <w:t xml:space="preserve"> pod nadzorem osoby o której mowa w § 1 ust. 2.</w:t>
      </w:r>
    </w:p>
    <w:p w14:paraId="0EED378F" w14:textId="77777777" w:rsidR="00793450" w:rsidRPr="0082531B" w:rsidRDefault="00793450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rPr>
          <w:rFonts w:ascii="Palatino Linotype" w:eastAsia="Quattrocento Sans" w:hAnsi="Palatino Linotype" w:cstheme="majorHAnsi"/>
          <w:color w:val="000000" w:themeColor="text1"/>
        </w:rPr>
      </w:pPr>
    </w:p>
    <w:p w14:paraId="692D16E4" w14:textId="01404D2E" w:rsidR="00077E78" w:rsidRPr="0082531B" w:rsidRDefault="00A82FFC" w:rsidP="00077E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§ </w:t>
      </w:r>
      <w:r w:rsidR="00077E78" w:rsidRPr="0082531B">
        <w:rPr>
          <w:rFonts w:ascii="Palatino Linotype" w:eastAsia="Times New Roman" w:hAnsi="Palatino Linotype" w:cstheme="majorHAnsi"/>
          <w:color w:val="000000" w:themeColor="text1"/>
        </w:rPr>
        <w:t>8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 </w:t>
      </w:r>
    </w:p>
    <w:p w14:paraId="01D41DCC" w14:textId="3B649969" w:rsidR="00077E78" w:rsidRPr="0082531B" w:rsidRDefault="00077E78" w:rsidP="00077E78">
      <w:pPr>
        <w:spacing w:line="276" w:lineRule="auto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Studentce/studentowi realizującej/emu badania w 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[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Instytucie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]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 na podstawie niniejszego porozumienia nie przysługuje z tego tytułu wynagrodzenie. Studentka/student może pobierać wynagrodzenie od 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[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>Instytutu</w:t>
      </w:r>
      <w:r w:rsidR="0082531B">
        <w:rPr>
          <w:rFonts w:ascii="Palatino Linotype" w:eastAsia="Times New Roman" w:hAnsi="Palatino Linotype" w:cstheme="majorHAnsi"/>
          <w:color w:val="000000" w:themeColor="text1"/>
        </w:rPr>
        <w:t>]</w:t>
      </w:r>
      <w:r w:rsidRPr="0082531B">
        <w:rPr>
          <w:rFonts w:ascii="Palatino Linotype" w:eastAsia="Times New Roman" w:hAnsi="Palatino Linotype" w:cstheme="majorHAnsi"/>
          <w:color w:val="000000" w:themeColor="text1"/>
        </w:rPr>
        <w:t xml:space="preserve"> na podstawie odrębnej dwustronnej umowy.</w:t>
      </w:r>
    </w:p>
    <w:p w14:paraId="3CB40261" w14:textId="12BDABD8" w:rsidR="00077E78" w:rsidRPr="0082531B" w:rsidRDefault="00077E78" w:rsidP="00077E7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§ 9 </w:t>
      </w:r>
    </w:p>
    <w:p w14:paraId="69869BCE" w14:textId="77777777" w:rsidR="00793450" w:rsidRPr="0082531B" w:rsidRDefault="00A82FFC" w:rsidP="009F067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Za zgodą Stron porozumienie może być rozwiązane w każdym czasie. </w:t>
      </w:r>
    </w:p>
    <w:p w14:paraId="6C140AAB" w14:textId="77777777" w:rsidR="00793450" w:rsidRPr="0082531B" w:rsidRDefault="00A82FFC" w:rsidP="009F067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Każda ze Stron może wypowiedzieć porozumienie z zachowaniem 1 miesięcznego okresu wypowiedzenia. </w:t>
      </w:r>
    </w:p>
    <w:p w14:paraId="0600E7C1" w14:textId="1B9402B2" w:rsidR="009F067F" w:rsidRPr="0082531B" w:rsidRDefault="009F067F" w:rsidP="009F067F">
      <w:pPr>
        <w:spacing w:after="0" w:line="276" w:lineRule="auto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 xml:space="preserve">§ </w:t>
      </w:r>
      <w:r w:rsidR="00077E78" w:rsidRPr="0082531B">
        <w:rPr>
          <w:rFonts w:ascii="Palatino Linotype" w:hAnsi="Palatino Linotype" w:cstheme="majorHAnsi"/>
          <w:color w:val="000000" w:themeColor="text1"/>
        </w:rPr>
        <w:t>10</w:t>
      </w:r>
    </w:p>
    <w:p w14:paraId="6338FC36" w14:textId="77777777" w:rsidR="009F067F" w:rsidRPr="0082531B" w:rsidRDefault="009F067F" w:rsidP="009F067F">
      <w:pPr>
        <w:pStyle w:val="Akapitzlist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Współpraca w zakresie ochrony danych osobowych, w związku z wykonywaniem niniejszego porozumienia, podlega powszechnie obowiązującym przepisom prawa w zakresie ochrony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1C309C08" w14:textId="77777777" w:rsidR="009F067F" w:rsidRPr="0082531B" w:rsidRDefault="009F067F" w:rsidP="009F067F">
      <w:pPr>
        <w:pStyle w:val="Akapitzlist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W przypadku udostępnienia danych osobowych, związanych z realizacją niniejszego porozumienia, Strona, której udostępniono przedmiotowe dane osobowe staje się ich Administratorem (danych osobowych) i jest zobowiązana do samodzielnego przestrzegania powszechnie obowiązujących przepisów prawa, w zakresie ochrony danych osobowych oraz ponosi odpowiedzialność za udostępnione dane osobowe (od momentu ich otrzymania).</w:t>
      </w:r>
    </w:p>
    <w:p w14:paraId="0FDE8E6A" w14:textId="77777777" w:rsidR="009F067F" w:rsidRPr="0082531B" w:rsidRDefault="009F067F" w:rsidP="009F067F">
      <w:pPr>
        <w:pStyle w:val="Akapitzlist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Każda ze Stron zobowiązuje się do zabezpieczenia danych osobowych poprzez podjęcie odpowiednich środków technicznych i organizacyjnych wymaganych obowiązującymi przepisami prawa w zakresie ochrony danych osobowych, jak też ponosi wszelką odpowiedzialność za szkody wyrządzone w związku z przetwarzaniem danych osobowych.</w:t>
      </w:r>
    </w:p>
    <w:p w14:paraId="680A3220" w14:textId="46AB23AA" w:rsidR="009F067F" w:rsidRPr="0082531B" w:rsidRDefault="009F067F" w:rsidP="009F067F">
      <w:pPr>
        <w:pStyle w:val="Akapitzlist"/>
        <w:numPr>
          <w:ilvl w:val="0"/>
          <w:numId w:val="27"/>
        </w:numPr>
        <w:spacing w:after="120" w:line="276" w:lineRule="auto"/>
        <w:ind w:left="284" w:hanging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Instytut oraz PW, w związku z realizacją niniejszego porozumienia, zobowiązują się do wzajemnego wypełnienia obowiązku informacyjnego (względem swoich pracowników realizujących niniejsze porozumienie).</w:t>
      </w:r>
    </w:p>
    <w:p w14:paraId="6A31E99D" w14:textId="77777777" w:rsidR="009F067F" w:rsidRPr="0082531B" w:rsidRDefault="009F067F" w:rsidP="009F067F">
      <w:pPr>
        <w:pStyle w:val="Akapitzlist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W razie konieczności, Strony niniejszego porozumienia zawrą odrębną umowę regulującą szczegółowe kwestie dotyczące przetwarzania danych osobowych.</w:t>
      </w:r>
    </w:p>
    <w:p w14:paraId="78DB094E" w14:textId="1BA5951A" w:rsidR="009F067F" w:rsidRPr="0082531B" w:rsidRDefault="009F067F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 xml:space="preserve">§ </w:t>
      </w:r>
    </w:p>
    <w:p w14:paraId="5593A87A" w14:textId="19F84AC7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lastRenderedPageBreak/>
        <w:t>Wszelkie spory mogące wyniknąć z niniejszego porozumienia Strony będą starały się rozwiązać we własnym zakresie. W przypadku braku porozumienia, spór zostanie poddany pod rozstrzygnięcie Sądu właściwego dla siedziby PW. </w:t>
      </w:r>
    </w:p>
    <w:p w14:paraId="1CB330D5" w14:textId="77777777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both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 </w:t>
      </w:r>
    </w:p>
    <w:p w14:paraId="21650D0F" w14:textId="77777777" w:rsidR="00793450" w:rsidRPr="0082531B" w:rsidRDefault="00A82FFC" w:rsidP="009F067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/>
        <w:jc w:val="center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§ 6 </w:t>
      </w:r>
    </w:p>
    <w:p w14:paraId="3CB2BC56" w14:textId="77777777" w:rsidR="00793450" w:rsidRPr="0082531B" w:rsidRDefault="00A82FFC" w:rsidP="00077E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W sprawach nieuregulowanych w niniejszym porozumieniu zastosowanie mają odpowiednio przepisy Kodeksu Cywilnego, ustawy o prawie autorskim i prawach pokrewnych oraz ustawy prawo własności przemysłowej. </w:t>
      </w:r>
    </w:p>
    <w:p w14:paraId="2FEFF873" w14:textId="77777777" w:rsidR="00793450" w:rsidRPr="0082531B" w:rsidRDefault="00A82FFC" w:rsidP="00077E7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Wszelkie zmiany niniejszego porozumienia wymagają dla swej ważności zachowania formy pisemnej pod rygorem nieważności. </w:t>
      </w:r>
    </w:p>
    <w:p w14:paraId="241B1903" w14:textId="77777777" w:rsidR="00793450" w:rsidRPr="0082531B" w:rsidRDefault="00A82FFC" w:rsidP="00077E7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284" w:hanging="284"/>
        <w:jc w:val="both"/>
        <w:rPr>
          <w:rFonts w:ascii="Palatino Linotype" w:eastAsia="Times New Roman" w:hAnsi="Palatino Linotype" w:cstheme="majorHAnsi"/>
          <w:color w:val="000000" w:themeColor="text1"/>
        </w:rPr>
      </w:pPr>
      <w:r w:rsidRPr="0082531B">
        <w:rPr>
          <w:rFonts w:ascii="Palatino Linotype" w:eastAsia="Times New Roman" w:hAnsi="Palatino Linotype" w:cstheme="majorHAnsi"/>
          <w:color w:val="000000" w:themeColor="text1"/>
        </w:rPr>
        <w:t>Niniejsze porozumienie zostało sporządzone w trzech jednobrzmiących egzemplarzach, po jednym dla każdej ze Stron. </w:t>
      </w:r>
    </w:p>
    <w:p w14:paraId="46BD9DE3" w14:textId="7B42B531" w:rsidR="00793450" w:rsidRPr="0082531B" w:rsidRDefault="00793450" w:rsidP="009F067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/>
        <w:rPr>
          <w:rFonts w:ascii="Palatino Linotype" w:hAnsi="Palatino Linotype" w:cstheme="majorHAnsi"/>
          <w:color w:val="000000" w:themeColor="text1"/>
        </w:rPr>
      </w:pPr>
    </w:p>
    <w:p w14:paraId="534663E2" w14:textId="44139F9D" w:rsidR="00077E78" w:rsidRPr="0082531B" w:rsidRDefault="00077E78" w:rsidP="00077E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>PODPISY STRON</w:t>
      </w:r>
    </w:p>
    <w:p w14:paraId="3FDF1F14" w14:textId="77777777" w:rsidR="00077E78" w:rsidRPr="0082531B" w:rsidRDefault="00077E78" w:rsidP="00077E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Palatino Linotype" w:hAnsi="Palatino Linotype" w:cstheme="majorHAnsi"/>
          <w:color w:val="000000" w:themeColor="text1"/>
        </w:rPr>
      </w:pPr>
    </w:p>
    <w:p w14:paraId="1140A2D4" w14:textId="7A1F33A0" w:rsidR="00077E78" w:rsidRPr="0082531B" w:rsidRDefault="00077E78" w:rsidP="00077E78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426" w:hanging="284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 xml:space="preserve">……………………………….. – Politechnika </w:t>
      </w:r>
      <w:r w:rsidR="0082531B" w:rsidRPr="0082531B">
        <w:rPr>
          <w:rFonts w:ascii="Palatino Linotype" w:hAnsi="Palatino Linotype" w:cstheme="majorHAnsi"/>
          <w:color w:val="000000" w:themeColor="text1"/>
        </w:rPr>
        <w:t>Warszawska</w:t>
      </w:r>
      <w:r w:rsidRPr="0082531B">
        <w:rPr>
          <w:rFonts w:ascii="Palatino Linotype" w:hAnsi="Palatino Linotype" w:cstheme="majorHAnsi"/>
          <w:color w:val="000000" w:themeColor="text1"/>
        </w:rPr>
        <w:t xml:space="preserve"> </w:t>
      </w:r>
    </w:p>
    <w:p w14:paraId="19ECDDA1" w14:textId="10780F4F" w:rsidR="00077E78" w:rsidRPr="0082531B" w:rsidRDefault="00077E78" w:rsidP="00077E78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426" w:hanging="284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 xml:space="preserve">……………………………… - Studentka/student </w:t>
      </w:r>
    </w:p>
    <w:p w14:paraId="68EFF322" w14:textId="39B89B00" w:rsidR="00077E78" w:rsidRPr="0082531B" w:rsidRDefault="00077E78" w:rsidP="00077E78">
      <w:pPr>
        <w:pStyle w:val="Akapitzlist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600" w:lineRule="auto"/>
        <w:ind w:left="426" w:hanging="284"/>
        <w:rPr>
          <w:rFonts w:ascii="Palatino Linotype" w:hAnsi="Palatino Linotype" w:cstheme="majorHAnsi"/>
          <w:color w:val="000000" w:themeColor="text1"/>
        </w:rPr>
      </w:pPr>
      <w:r w:rsidRPr="0082531B">
        <w:rPr>
          <w:rFonts w:ascii="Palatino Linotype" w:hAnsi="Palatino Linotype" w:cstheme="majorHAnsi"/>
          <w:color w:val="000000" w:themeColor="text1"/>
        </w:rPr>
        <w:t xml:space="preserve">……………………………… - </w:t>
      </w:r>
      <w:r w:rsidR="0082531B">
        <w:rPr>
          <w:rFonts w:ascii="Palatino Linotype" w:hAnsi="Palatino Linotype" w:cstheme="majorHAnsi"/>
          <w:color w:val="000000" w:themeColor="text1"/>
        </w:rPr>
        <w:t>[</w:t>
      </w:r>
      <w:r w:rsidRPr="0082531B">
        <w:rPr>
          <w:rFonts w:ascii="Palatino Linotype" w:hAnsi="Palatino Linotype" w:cstheme="majorHAnsi"/>
          <w:color w:val="000000" w:themeColor="text1"/>
        </w:rPr>
        <w:t>Instytut</w:t>
      </w:r>
      <w:r w:rsidR="0082531B">
        <w:rPr>
          <w:rFonts w:ascii="Palatino Linotype" w:hAnsi="Palatino Linotype" w:cstheme="majorHAnsi"/>
          <w:color w:val="000000" w:themeColor="text1"/>
        </w:rPr>
        <w:t>]</w:t>
      </w:r>
      <w:r w:rsidRPr="0082531B">
        <w:rPr>
          <w:rFonts w:ascii="Palatino Linotype" w:hAnsi="Palatino Linotype" w:cstheme="majorHAnsi"/>
          <w:color w:val="000000" w:themeColor="text1"/>
        </w:rPr>
        <w:t xml:space="preserve"> </w:t>
      </w:r>
    </w:p>
    <w:sectPr w:rsidR="00077E78" w:rsidRPr="0082531B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21C"/>
    <w:multiLevelType w:val="hybridMultilevel"/>
    <w:tmpl w:val="9F343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A5596"/>
    <w:multiLevelType w:val="multilevel"/>
    <w:tmpl w:val="6C00B78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CBA7B4E"/>
    <w:multiLevelType w:val="multilevel"/>
    <w:tmpl w:val="5FDCF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D96787C"/>
    <w:multiLevelType w:val="multilevel"/>
    <w:tmpl w:val="18BEB6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5" w15:restartNumberingAfterBreak="0">
    <w:nsid w:val="0F5E48E5"/>
    <w:multiLevelType w:val="hybridMultilevel"/>
    <w:tmpl w:val="91AAB2E8"/>
    <w:lvl w:ilvl="0" w:tplc="0A40B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D3A5A"/>
    <w:multiLevelType w:val="hybridMultilevel"/>
    <w:tmpl w:val="A15CB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97032"/>
    <w:multiLevelType w:val="hybridMultilevel"/>
    <w:tmpl w:val="163C4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B37"/>
    <w:multiLevelType w:val="multilevel"/>
    <w:tmpl w:val="330CE52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88C5E82"/>
    <w:multiLevelType w:val="hybridMultilevel"/>
    <w:tmpl w:val="07EAF3E2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D190BB5"/>
    <w:multiLevelType w:val="multilevel"/>
    <w:tmpl w:val="AAFAC52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D601A12"/>
    <w:multiLevelType w:val="multilevel"/>
    <w:tmpl w:val="AB266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F4B38BF"/>
    <w:multiLevelType w:val="multilevel"/>
    <w:tmpl w:val="7DA22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27C1411A"/>
    <w:multiLevelType w:val="multilevel"/>
    <w:tmpl w:val="71041B3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2D5F53CA"/>
    <w:multiLevelType w:val="multilevel"/>
    <w:tmpl w:val="59580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F563559"/>
    <w:multiLevelType w:val="multilevel"/>
    <w:tmpl w:val="B85408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FE118CA"/>
    <w:multiLevelType w:val="multilevel"/>
    <w:tmpl w:val="8B20D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FE644E0"/>
    <w:multiLevelType w:val="multilevel"/>
    <w:tmpl w:val="09B24EA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35FA6559"/>
    <w:multiLevelType w:val="multilevel"/>
    <w:tmpl w:val="C3760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3EE064CC"/>
    <w:multiLevelType w:val="multilevel"/>
    <w:tmpl w:val="54B650C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4BBB0F1D"/>
    <w:multiLevelType w:val="multilevel"/>
    <w:tmpl w:val="144C212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03C2858"/>
    <w:multiLevelType w:val="hybridMultilevel"/>
    <w:tmpl w:val="6C8E1474"/>
    <w:lvl w:ilvl="0" w:tplc="FA74E2A6">
      <w:start w:val="1"/>
      <w:numFmt w:val="decimal"/>
      <w:lvlText w:val="%1)"/>
      <w:lvlJc w:val="left"/>
      <w:pPr>
        <w:ind w:left="1384" w:hanging="360"/>
      </w:pPr>
      <w:rPr>
        <w:rFonts w:asciiTheme="majorHAnsi" w:eastAsiaTheme="minorEastAsia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104" w:hanging="360"/>
      </w:pPr>
    </w:lvl>
    <w:lvl w:ilvl="2" w:tplc="0415001B" w:tentative="1">
      <w:start w:val="1"/>
      <w:numFmt w:val="lowerRoman"/>
      <w:lvlText w:val="%3."/>
      <w:lvlJc w:val="right"/>
      <w:pPr>
        <w:ind w:left="2824" w:hanging="180"/>
      </w:pPr>
    </w:lvl>
    <w:lvl w:ilvl="3" w:tplc="0415000F" w:tentative="1">
      <w:start w:val="1"/>
      <w:numFmt w:val="decimal"/>
      <w:lvlText w:val="%4."/>
      <w:lvlJc w:val="left"/>
      <w:pPr>
        <w:ind w:left="3544" w:hanging="360"/>
      </w:pPr>
    </w:lvl>
    <w:lvl w:ilvl="4" w:tplc="04150019" w:tentative="1">
      <w:start w:val="1"/>
      <w:numFmt w:val="lowerLetter"/>
      <w:lvlText w:val="%5."/>
      <w:lvlJc w:val="left"/>
      <w:pPr>
        <w:ind w:left="4264" w:hanging="360"/>
      </w:pPr>
    </w:lvl>
    <w:lvl w:ilvl="5" w:tplc="0415001B" w:tentative="1">
      <w:start w:val="1"/>
      <w:numFmt w:val="lowerRoman"/>
      <w:lvlText w:val="%6."/>
      <w:lvlJc w:val="right"/>
      <w:pPr>
        <w:ind w:left="4984" w:hanging="180"/>
      </w:pPr>
    </w:lvl>
    <w:lvl w:ilvl="6" w:tplc="0415000F" w:tentative="1">
      <w:start w:val="1"/>
      <w:numFmt w:val="decimal"/>
      <w:lvlText w:val="%7."/>
      <w:lvlJc w:val="left"/>
      <w:pPr>
        <w:ind w:left="5704" w:hanging="360"/>
      </w:pPr>
    </w:lvl>
    <w:lvl w:ilvl="7" w:tplc="04150019" w:tentative="1">
      <w:start w:val="1"/>
      <w:numFmt w:val="lowerLetter"/>
      <w:lvlText w:val="%8."/>
      <w:lvlJc w:val="left"/>
      <w:pPr>
        <w:ind w:left="6424" w:hanging="360"/>
      </w:pPr>
    </w:lvl>
    <w:lvl w:ilvl="8" w:tplc="0415001B" w:tentative="1">
      <w:start w:val="1"/>
      <w:numFmt w:val="lowerRoman"/>
      <w:lvlText w:val="%9."/>
      <w:lvlJc w:val="right"/>
      <w:pPr>
        <w:ind w:left="7144" w:hanging="180"/>
      </w:pPr>
    </w:lvl>
  </w:abstractNum>
  <w:abstractNum w:abstractNumId="22" w15:restartNumberingAfterBreak="0">
    <w:nsid w:val="69512246"/>
    <w:multiLevelType w:val="multilevel"/>
    <w:tmpl w:val="0DB41FC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6FF600C6"/>
    <w:multiLevelType w:val="hybridMultilevel"/>
    <w:tmpl w:val="510EE114"/>
    <w:lvl w:ilvl="0" w:tplc="6590AB18">
      <w:start w:val="1"/>
      <w:numFmt w:val="decimal"/>
      <w:lvlText w:val="%1)"/>
      <w:lvlJc w:val="left"/>
      <w:pPr>
        <w:ind w:left="4130" w:hanging="360"/>
      </w:pPr>
      <w:rPr>
        <w:rFonts w:asciiTheme="majorHAnsi" w:eastAsiaTheme="minorEastAsia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4850" w:hanging="360"/>
      </w:pPr>
    </w:lvl>
    <w:lvl w:ilvl="2" w:tplc="0415001B" w:tentative="1">
      <w:start w:val="1"/>
      <w:numFmt w:val="lowerRoman"/>
      <w:lvlText w:val="%3."/>
      <w:lvlJc w:val="right"/>
      <w:pPr>
        <w:ind w:left="5570" w:hanging="180"/>
      </w:pPr>
    </w:lvl>
    <w:lvl w:ilvl="3" w:tplc="0415000F" w:tentative="1">
      <w:start w:val="1"/>
      <w:numFmt w:val="decimal"/>
      <w:lvlText w:val="%4."/>
      <w:lvlJc w:val="left"/>
      <w:pPr>
        <w:ind w:left="6290" w:hanging="360"/>
      </w:pPr>
    </w:lvl>
    <w:lvl w:ilvl="4" w:tplc="04150019" w:tentative="1">
      <w:start w:val="1"/>
      <w:numFmt w:val="lowerLetter"/>
      <w:lvlText w:val="%5."/>
      <w:lvlJc w:val="left"/>
      <w:pPr>
        <w:ind w:left="7010" w:hanging="360"/>
      </w:pPr>
    </w:lvl>
    <w:lvl w:ilvl="5" w:tplc="0415001B" w:tentative="1">
      <w:start w:val="1"/>
      <w:numFmt w:val="lowerRoman"/>
      <w:lvlText w:val="%6."/>
      <w:lvlJc w:val="right"/>
      <w:pPr>
        <w:ind w:left="7730" w:hanging="180"/>
      </w:pPr>
    </w:lvl>
    <w:lvl w:ilvl="6" w:tplc="0415000F" w:tentative="1">
      <w:start w:val="1"/>
      <w:numFmt w:val="decimal"/>
      <w:lvlText w:val="%7."/>
      <w:lvlJc w:val="left"/>
      <w:pPr>
        <w:ind w:left="8450" w:hanging="360"/>
      </w:pPr>
    </w:lvl>
    <w:lvl w:ilvl="7" w:tplc="04150019" w:tentative="1">
      <w:start w:val="1"/>
      <w:numFmt w:val="lowerLetter"/>
      <w:lvlText w:val="%8."/>
      <w:lvlJc w:val="left"/>
      <w:pPr>
        <w:ind w:left="9170" w:hanging="360"/>
      </w:pPr>
    </w:lvl>
    <w:lvl w:ilvl="8" w:tplc="0415001B" w:tentative="1">
      <w:start w:val="1"/>
      <w:numFmt w:val="lowerRoman"/>
      <w:lvlText w:val="%9."/>
      <w:lvlJc w:val="right"/>
      <w:pPr>
        <w:ind w:left="9890" w:hanging="180"/>
      </w:pPr>
    </w:lvl>
  </w:abstractNum>
  <w:abstractNum w:abstractNumId="24" w15:restartNumberingAfterBreak="0">
    <w:nsid w:val="70216C3C"/>
    <w:multiLevelType w:val="hybridMultilevel"/>
    <w:tmpl w:val="F63E7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E003B"/>
    <w:multiLevelType w:val="hybridMultilevel"/>
    <w:tmpl w:val="A9A235B2"/>
    <w:lvl w:ilvl="0" w:tplc="66D4455E">
      <w:start w:val="1"/>
      <w:numFmt w:val="decimal"/>
      <w:lvlText w:val="%1)"/>
      <w:lvlJc w:val="left"/>
      <w:pPr>
        <w:ind w:left="1440" w:hanging="360"/>
      </w:pPr>
      <w:rPr>
        <w:rFonts w:asciiTheme="majorHAnsi" w:eastAsiaTheme="minorEastAsia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91E41DF"/>
    <w:multiLevelType w:val="multilevel"/>
    <w:tmpl w:val="940E629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79C2669D"/>
    <w:multiLevelType w:val="multilevel"/>
    <w:tmpl w:val="630AF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num w:numId="1" w16cid:durableId="948662771">
    <w:abstractNumId w:val="12"/>
  </w:num>
  <w:num w:numId="2" w16cid:durableId="1366251005">
    <w:abstractNumId w:val="17"/>
  </w:num>
  <w:num w:numId="3" w16cid:durableId="267852875">
    <w:abstractNumId w:val="1"/>
  </w:num>
  <w:num w:numId="4" w16cid:durableId="1164320445">
    <w:abstractNumId w:val="16"/>
  </w:num>
  <w:num w:numId="5" w16cid:durableId="2120372176">
    <w:abstractNumId w:val="3"/>
  </w:num>
  <w:num w:numId="6" w16cid:durableId="755829088">
    <w:abstractNumId w:val="11"/>
  </w:num>
  <w:num w:numId="7" w16cid:durableId="1237591893">
    <w:abstractNumId w:val="26"/>
  </w:num>
  <w:num w:numId="8" w16cid:durableId="1851025533">
    <w:abstractNumId w:val="22"/>
  </w:num>
  <w:num w:numId="9" w16cid:durableId="1749837638">
    <w:abstractNumId w:val="13"/>
  </w:num>
  <w:num w:numId="10" w16cid:durableId="194199907">
    <w:abstractNumId w:val="18"/>
  </w:num>
  <w:num w:numId="11" w16cid:durableId="1967466970">
    <w:abstractNumId w:val="10"/>
  </w:num>
  <w:num w:numId="12" w16cid:durableId="2030183946">
    <w:abstractNumId w:val="14"/>
  </w:num>
  <w:num w:numId="13" w16cid:durableId="1642225555">
    <w:abstractNumId w:val="2"/>
  </w:num>
  <w:num w:numId="14" w16cid:durableId="1242373737">
    <w:abstractNumId w:val="8"/>
  </w:num>
  <w:num w:numId="15" w16cid:durableId="1298532242">
    <w:abstractNumId w:val="19"/>
  </w:num>
  <w:num w:numId="16" w16cid:durableId="1789620806">
    <w:abstractNumId w:val="15"/>
  </w:num>
  <w:num w:numId="17" w16cid:durableId="200556778">
    <w:abstractNumId w:val="20"/>
  </w:num>
  <w:num w:numId="18" w16cid:durableId="827089481">
    <w:abstractNumId w:val="4"/>
  </w:num>
  <w:num w:numId="19" w16cid:durableId="629169430">
    <w:abstractNumId w:val="24"/>
  </w:num>
  <w:num w:numId="20" w16cid:durableId="326640869">
    <w:abstractNumId w:val="23"/>
  </w:num>
  <w:num w:numId="21" w16cid:durableId="1463768159">
    <w:abstractNumId w:val="9"/>
  </w:num>
  <w:num w:numId="22" w16cid:durableId="1837334298">
    <w:abstractNumId w:val="0"/>
  </w:num>
  <w:num w:numId="23" w16cid:durableId="677924356">
    <w:abstractNumId w:val="25"/>
  </w:num>
  <w:num w:numId="24" w16cid:durableId="1453088782">
    <w:abstractNumId w:val="7"/>
  </w:num>
  <w:num w:numId="25" w16cid:durableId="886139654">
    <w:abstractNumId w:val="21"/>
  </w:num>
  <w:num w:numId="26" w16cid:durableId="346488856">
    <w:abstractNumId w:val="5"/>
  </w:num>
  <w:num w:numId="27" w16cid:durableId="1672757296">
    <w:abstractNumId w:val="6"/>
  </w:num>
  <w:num w:numId="28" w16cid:durableId="119172317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50"/>
    <w:rsid w:val="00077E78"/>
    <w:rsid w:val="00230760"/>
    <w:rsid w:val="00793450"/>
    <w:rsid w:val="0082531B"/>
    <w:rsid w:val="0088614A"/>
    <w:rsid w:val="008E7A8E"/>
    <w:rsid w:val="009F067F"/>
    <w:rsid w:val="00A8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72034"/>
  <w15:docId w15:val="{3C009DF6-3FAE-4596-92B0-C1342615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2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F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1"/>
    <w:qFormat/>
    <w:rsid w:val="0088614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F067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067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1383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Chrapek Emilia</dc:creator>
  <cp:lastModifiedBy>Rutkowska Katarzyna</cp:lastModifiedBy>
  <cp:revision>3</cp:revision>
  <dcterms:created xsi:type="dcterms:W3CDTF">2022-11-25T09:29:00Z</dcterms:created>
  <dcterms:modified xsi:type="dcterms:W3CDTF">2023-01-10T14:50:00Z</dcterms:modified>
</cp:coreProperties>
</file>